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417C" w:rsidRDefault="00E22C9F" w:rsidP="0090417C">
      <w:pPr>
        <w:jc w:val="center"/>
        <w:rPr>
          <w:rFonts w:ascii="Arial" w:hAnsi="Arial" w:cs="Arial"/>
        </w:rPr>
      </w:pPr>
      <w:bookmarkStart w:id="0" w:name="_GoBack"/>
      <w:bookmarkEnd w:id="0"/>
      <w:proofErr w:type="spellStart"/>
      <w:r>
        <w:rPr>
          <w:rFonts w:ascii="Arial" w:hAnsi="Arial" w:cs="Arial"/>
        </w:rPr>
        <w:t>B</w:t>
      </w:r>
      <w:r w:rsidR="0090417C">
        <w:rPr>
          <w:rFonts w:ascii="Arial" w:hAnsi="Arial" w:cs="Arial"/>
        </w:rPr>
        <w:t>indendadvies</w:t>
      </w:r>
      <w:r w:rsidR="0090417C" w:rsidRPr="00826ECC">
        <w:rPr>
          <w:rFonts w:ascii="Arial" w:hAnsi="Arial" w:cs="Arial"/>
        </w:rPr>
        <w:t>overeenkomst</w:t>
      </w:r>
      <w:proofErr w:type="spellEnd"/>
    </w:p>
    <w:p w:rsidR="00E24CEA" w:rsidRDefault="00E24CEA" w:rsidP="00E24CE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zoals bedoeld in het convenant geschillenoplossing- en beslechting zorgcontractering</w:t>
      </w:r>
    </w:p>
    <w:p w:rsidR="0090417C" w:rsidRDefault="0090417C" w:rsidP="0090417C">
      <w:pPr>
        <w:rPr>
          <w:rFonts w:ascii="Arial" w:hAnsi="Arial" w:cs="Arial"/>
        </w:rPr>
      </w:pPr>
    </w:p>
    <w:p w:rsidR="0090417C" w:rsidRDefault="0090417C" w:rsidP="0090417C">
      <w:pPr>
        <w:rPr>
          <w:rFonts w:ascii="Arial" w:hAnsi="Arial" w:cs="Arial"/>
        </w:rPr>
      </w:pPr>
      <w:r>
        <w:rPr>
          <w:rFonts w:ascii="Arial" w:hAnsi="Arial" w:cs="Arial"/>
        </w:rPr>
        <w:t>De ondergetekenden:</w:t>
      </w:r>
    </w:p>
    <w:p w:rsidR="0090417C" w:rsidRDefault="0090417C" w:rsidP="0090417C">
      <w:pPr>
        <w:rPr>
          <w:rFonts w:ascii="Arial" w:hAnsi="Arial" w:cs="Arial"/>
        </w:rPr>
      </w:pPr>
    </w:p>
    <w:p w:rsidR="0090417C" w:rsidRPr="00826ECC" w:rsidRDefault="0090417C" w:rsidP="0090417C">
      <w:pPr>
        <w:pStyle w:val="Geenafstand"/>
        <w:rPr>
          <w:rFonts w:ascii="Arial" w:hAnsi="Arial" w:cs="Arial"/>
        </w:rPr>
      </w:pPr>
      <w:r w:rsidRPr="00826ECC">
        <w:rPr>
          <w:rFonts w:ascii="Arial" w:hAnsi="Arial" w:cs="Arial"/>
        </w:rPr>
        <w:t>Partij A: de heer/mevrouw/de besloten vennootschap</w:t>
      </w:r>
      <w:r w:rsidRPr="00826ECC">
        <w:rPr>
          <w:rFonts w:ascii="Arial" w:hAnsi="Arial" w:cs="Arial"/>
          <w:bdr w:val="single" w:sz="4" w:space="0" w:color="auto"/>
        </w:rPr>
        <w:t xml:space="preserve"> </w:t>
      </w:r>
      <w:r w:rsidRPr="00826ECC">
        <w:rPr>
          <w:rFonts w:ascii="Arial" w:hAnsi="Arial" w:cs="Arial"/>
          <w:u w:val="single"/>
          <w:bdr w:val="single" w:sz="4" w:space="0" w:color="auto"/>
        </w:rPr>
        <w:t xml:space="preserve"> </w:t>
      </w:r>
      <w:r w:rsidRPr="00826ECC">
        <w:rPr>
          <w:rFonts w:ascii="Arial" w:hAnsi="Arial" w:cs="Arial"/>
          <w:bdr w:val="single" w:sz="4" w:space="0" w:color="auto"/>
        </w:rPr>
        <w:t xml:space="preserve">                                                                      </w:t>
      </w:r>
      <w:r w:rsidRPr="00826ECC">
        <w:rPr>
          <w:rFonts w:ascii="Arial" w:hAnsi="Arial" w:cs="Arial"/>
        </w:rPr>
        <w:t xml:space="preserve">    wonende te/gevestigd en kantoorhoudende te  </w:t>
      </w:r>
    </w:p>
    <w:p w:rsidR="0090417C" w:rsidRPr="00826ECC" w:rsidRDefault="0090417C" w:rsidP="0090417C">
      <w:pPr>
        <w:pStyle w:val="Geenafstand"/>
        <w:rPr>
          <w:rFonts w:ascii="Arial" w:hAnsi="Arial" w:cs="Arial"/>
        </w:rPr>
      </w:pPr>
      <w:r w:rsidRPr="00826ECC">
        <w:rPr>
          <w:rFonts w:ascii="Arial" w:hAnsi="Arial" w:cs="Arial"/>
        </w:rPr>
        <w:t>[</w:t>
      </w:r>
      <w:r w:rsidRPr="00826ECC">
        <w:rPr>
          <w:rFonts w:ascii="Arial" w:hAnsi="Arial" w:cs="Arial"/>
          <w:i/>
        </w:rPr>
        <w:t xml:space="preserve"> </w:t>
      </w:r>
      <w:proofErr w:type="spellStart"/>
      <w:r w:rsidRPr="00826ECC">
        <w:rPr>
          <w:rFonts w:ascii="Arial" w:hAnsi="Arial" w:cs="Arial"/>
          <w:i/>
        </w:rPr>
        <w:t>i.g.v</w:t>
      </w:r>
      <w:proofErr w:type="spellEnd"/>
      <w:r w:rsidRPr="00826ECC">
        <w:rPr>
          <w:rFonts w:ascii="Arial" w:hAnsi="Arial" w:cs="Arial"/>
          <w:i/>
        </w:rPr>
        <w:t>. rechtspersoon toevoegen:</w:t>
      </w:r>
      <w:r w:rsidRPr="00826ECC">
        <w:rPr>
          <w:rFonts w:ascii="Arial" w:hAnsi="Arial" w:cs="Arial"/>
        </w:rPr>
        <w:t xml:space="preserve"> hier vertegenwoordigd door: de heer/mevrouw                                         in zijn/haar hoedanigheid van                       ], [</w:t>
      </w:r>
      <w:r w:rsidR="00E22C9F">
        <w:rPr>
          <w:rFonts w:ascii="Arial" w:hAnsi="Arial" w:cs="Arial"/>
          <w:i/>
        </w:rPr>
        <w:t>indien van toepassing</w:t>
      </w:r>
      <w:r w:rsidRPr="00826ECC">
        <w:rPr>
          <w:rFonts w:ascii="Arial" w:hAnsi="Arial" w:cs="Arial"/>
          <w:i/>
        </w:rPr>
        <w:t xml:space="preserve"> toevoegen</w:t>
      </w:r>
      <w:r w:rsidRPr="00826ECC">
        <w:rPr>
          <w:rFonts w:ascii="Arial" w:hAnsi="Arial" w:cs="Arial"/>
        </w:rPr>
        <w:t>: bijgestaan door                                                    ],</w:t>
      </w:r>
    </w:p>
    <w:p w:rsidR="0090417C" w:rsidRPr="00826ECC" w:rsidRDefault="0090417C" w:rsidP="0090417C">
      <w:pPr>
        <w:pStyle w:val="Geenafstand"/>
        <w:rPr>
          <w:rFonts w:ascii="Arial" w:hAnsi="Arial" w:cs="Arial"/>
        </w:rPr>
      </w:pPr>
    </w:p>
    <w:p w:rsidR="0090417C" w:rsidRPr="00826ECC" w:rsidRDefault="0090417C" w:rsidP="0090417C">
      <w:pPr>
        <w:pStyle w:val="Geenafstand"/>
        <w:rPr>
          <w:rFonts w:ascii="Arial" w:hAnsi="Arial" w:cs="Arial"/>
        </w:rPr>
      </w:pPr>
      <w:r w:rsidRPr="00826ECC">
        <w:rPr>
          <w:rFonts w:ascii="Arial" w:hAnsi="Arial" w:cs="Arial"/>
        </w:rPr>
        <w:t xml:space="preserve">en </w:t>
      </w:r>
    </w:p>
    <w:p w:rsidR="0090417C" w:rsidRPr="00826ECC" w:rsidRDefault="0090417C" w:rsidP="0090417C">
      <w:pPr>
        <w:pStyle w:val="Geenafstand"/>
        <w:rPr>
          <w:rFonts w:ascii="Arial" w:hAnsi="Arial" w:cs="Arial"/>
        </w:rPr>
      </w:pPr>
    </w:p>
    <w:p w:rsidR="0090417C" w:rsidRPr="00826ECC" w:rsidRDefault="0090417C" w:rsidP="0090417C">
      <w:pPr>
        <w:pStyle w:val="Geenafstand"/>
        <w:rPr>
          <w:rFonts w:ascii="Arial" w:hAnsi="Arial" w:cs="Arial"/>
        </w:rPr>
      </w:pPr>
      <w:r w:rsidRPr="00826ECC">
        <w:rPr>
          <w:rFonts w:ascii="Arial" w:hAnsi="Arial" w:cs="Arial"/>
        </w:rPr>
        <w:t xml:space="preserve">Partij B: de heer/mevrouw/de besloten vennootschap </w:t>
      </w:r>
      <w:r w:rsidRPr="00826ECC">
        <w:rPr>
          <w:rFonts w:ascii="Arial" w:hAnsi="Arial" w:cs="Arial"/>
          <w:u w:val="single"/>
        </w:rPr>
        <w:t xml:space="preserve">     </w:t>
      </w:r>
      <w:r w:rsidRPr="00826ECC">
        <w:rPr>
          <w:rFonts w:ascii="Arial" w:hAnsi="Arial" w:cs="Arial"/>
        </w:rPr>
        <w:t xml:space="preserve">                                                                      wonende te/gevestigd en kantoorhoudende te  </w:t>
      </w:r>
    </w:p>
    <w:p w:rsidR="0090417C" w:rsidRPr="00826ECC" w:rsidRDefault="0090417C" w:rsidP="0090417C">
      <w:pPr>
        <w:pStyle w:val="Geenafstand"/>
        <w:rPr>
          <w:rFonts w:ascii="Arial" w:hAnsi="Arial" w:cs="Arial"/>
        </w:rPr>
      </w:pPr>
      <w:r w:rsidRPr="00826ECC">
        <w:rPr>
          <w:rFonts w:ascii="Arial" w:hAnsi="Arial" w:cs="Arial"/>
        </w:rPr>
        <w:t>[</w:t>
      </w:r>
      <w:r w:rsidRPr="00826ECC">
        <w:rPr>
          <w:rFonts w:ascii="Arial" w:hAnsi="Arial" w:cs="Arial"/>
          <w:i/>
        </w:rPr>
        <w:t xml:space="preserve"> </w:t>
      </w:r>
      <w:proofErr w:type="spellStart"/>
      <w:r w:rsidRPr="00826ECC">
        <w:rPr>
          <w:rFonts w:ascii="Arial" w:hAnsi="Arial" w:cs="Arial"/>
          <w:i/>
        </w:rPr>
        <w:t>i.g.v</w:t>
      </w:r>
      <w:proofErr w:type="spellEnd"/>
      <w:r w:rsidRPr="00826ECC">
        <w:rPr>
          <w:rFonts w:ascii="Arial" w:hAnsi="Arial" w:cs="Arial"/>
          <w:i/>
        </w:rPr>
        <w:t>. rechtspersoon toevoegen:</w:t>
      </w:r>
      <w:r w:rsidRPr="00826ECC">
        <w:rPr>
          <w:rFonts w:ascii="Arial" w:hAnsi="Arial" w:cs="Arial"/>
        </w:rPr>
        <w:t xml:space="preserve"> hier vertegenwoordigd door: de heer/mevrouw                                         in zijn/haar hoedanigheid van                       ], [</w:t>
      </w:r>
      <w:r w:rsidR="00E22C9F">
        <w:rPr>
          <w:rFonts w:ascii="Arial" w:hAnsi="Arial" w:cs="Arial"/>
          <w:i/>
        </w:rPr>
        <w:t>indien van toepassing</w:t>
      </w:r>
      <w:r w:rsidRPr="00826ECC">
        <w:rPr>
          <w:rFonts w:ascii="Arial" w:hAnsi="Arial" w:cs="Arial"/>
          <w:i/>
        </w:rPr>
        <w:t xml:space="preserve"> toevoegen</w:t>
      </w:r>
      <w:r w:rsidRPr="00826ECC">
        <w:rPr>
          <w:rFonts w:ascii="Arial" w:hAnsi="Arial" w:cs="Arial"/>
        </w:rPr>
        <w:t>: bijgestaan door                                                    ],</w:t>
      </w:r>
    </w:p>
    <w:p w:rsidR="0090417C" w:rsidRDefault="0090417C" w:rsidP="0090417C">
      <w:pPr>
        <w:rPr>
          <w:rFonts w:ascii="Arial" w:hAnsi="Arial" w:cs="Arial"/>
        </w:rPr>
      </w:pPr>
    </w:p>
    <w:p w:rsidR="0090417C" w:rsidRDefault="0090417C" w:rsidP="0090417C">
      <w:pPr>
        <w:rPr>
          <w:rFonts w:ascii="Arial" w:hAnsi="Arial" w:cs="Arial"/>
        </w:rPr>
      </w:pPr>
      <w:r>
        <w:rPr>
          <w:rFonts w:ascii="Arial" w:hAnsi="Arial" w:cs="Arial"/>
        </w:rPr>
        <w:t xml:space="preserve">hebben </w:t>
      </w:r>
      <w:r w:rsidR="00E22C9F">
        <w:rPr>
          <w:rFonts w:ascii="Arial" w:hAnsi="Arial" w:cs="Arial"/>
        </w:rPr>
        <w:t>het</w:t>
      </w:r>
      <w:r>
        <w:rPr>
          <w:rFonts w:ascii="Arial" w:hAnsi="Arial" w:cs="Arial"/>
        </w:rPr>
        <w:t xml:space="preserve"> navolgend</w:t>
      </w:r>
      <w:r w:rsidR="00E22C9F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geschil: </w:t>
      </w:r>
    </w:p>
    <w:p w:rsidR="0090417C" w:rsidRDefault="0090417C" w:rsidP="0090417C">
      <w:pPr>
        <w:rPr>
          <w:rFonts w:ascii="Arial" w:hAnsi="Arial" w:cs="Arial"/>
          <w:i/>
        </w:rPr>
      </w:pPr>
      <w:r w:rsidRPr="00E37810">
        <w:rPr>
          <w:rFonts w:ascii="Arial" w:hAnsi="Arial" w:cs="Arial"/>
          <w:i/>
        </w:rPr>
        <w:t xml:space="preserve">(duidelijke </w:t>
      </w:r>
      <w:r w:rsidR="00E22C9F">
        <w:rPr>
          <w:rFonts w:ascii="Arial" w:hAnsi="Arial" w:cs="Arial"/>
          <w:i/>
        </w:rPr>
        <w:t xml:space="preserve">en zo ruim mogelijke </w:t>
      </w:r>
      <w:r w:rsidRPr="00E37810">
        <w:rPr>
          <w:rFonts w:ascii="Arial" w:hAnsi="Arial" w:cs="Arial"/>
          <w:i/>
        </w:rPr>
        <w:t>omschrijving van het geschil weergeven)</w:t>
      </w:r>
    </w:p>
    <w:p w:rsidR="0090417C" w:rsidRDefault="0090417C" w:rsidP="0090417C">
      <w:pPr>
        <w:rPr>
          <w:rFonts w:ascii="Arial" w:hAnsi="Arial" w:cs="Arial"/>
          <w:i/>
        </w:rPr>
      </w:pPr>
    </w:p>
    <w:p w:rsidR="0090417C" w:rsidRDefault="0090417C" w:rsidP="0090417C">
      <w:pPr>
        <w:rPr>
          <w:rFonts w:ascii="Arial" w:hAnsi="Arial" w:cs="Arial"/>
          <w:i/>
        </w:rPr>
      </w:pPr>
    </w:p>
    <w:p w:rsidR="0090417C" w:rsidRDefault="0090417C" w:rsidP="0090417C">
      <w:pPr>
        <w:rPr>
          <w:rFonts w:ascii="Arial" w:hAnsi="Arial" w:cs="Arial"/>
          <w:i/>
        </w:rPr>
      </w:pPr>
    </w:p>
    <w:p w:rsidR="0090417C" w:rsidRPr="00E37810" w:rsidRDefault="0090417C" w:rsidP="0090417C">
      <w:pPr>
        <w:rPr>
          <w:rFonts w:ascii="Arial" w:hAnsi="Arial" w:cs="Arial"/>
          <w:i/>
        </w:rPr>
      </w:pPr>
    </w:p>
    <w:p w:rsidR="0090417C" w:rsidRDefault="0090417C" w:rsidP="0090417C">
      <w:pPr>
        <w:rPr>
          <w:rFonts w:ascii="Arial" w:hAnsi="Arial" w:cs="Arial"/>
        </w:rPr>
      </w:pPr>
      <w:r>
        <w:rPr>
          <w:rFonts w:ascii="Arial" w:hAnsi="Arial" w:cs="Arial"/>
        </w:rPr>
        <w:t xml:space="preserve">en komen hierbij overeen: </w:t>
      </w:r>
    </w:p>
    <w:p w:rsidR="0090417C" w:rsidRDefault="0090417C" w:rsidP="0090417C">
      <w:pPr>
        <w:rPr>
          <w:rFonts w:ascii="Arial" w:hAnsi="Arial" w:cs="Arial"/>
        </w:rPr>
      </w:pPr>
      <w:r>
        <w:rPr>
          <w:rFonts w:ascii="Arial" w:hAnsi="Arial" w:cs="Arial"/>
        </w:rPr>
        <w:t xml:space="preserve">dat zij hun geschil laten beslechten overeenkomstig het </w:t>
      </w:r>
      <w:r w:rsidR="00C26964">
        <w:rPr>
          <w:rFonts w:ascii="Arial" w:hAnsi="Arial" w:cs="Arial"/>
        </w:rPr>
        <w:t xml:space="preserve">op het moment van aanvragen geldende </w:t>
      </w:r>
      <w:proofErr w:type="spellStart"/>
      <w:r>
        <w:rPr>
          <w:rFonts w:ascii="Arial" w:hAnsi="Arial" w:cs="Arial"/>
        </w:rPr>
        <w:t>bindendadviesreglement</w:t>
      </w:r>
      <w:proofErr w:type="spellEnd"/>
      <w:r>
        <w:rPr>
          <w:rFonts w:ascii="Arial" w:hAnsi="Arial" w:cs="Arial"/>
        </w:rPr>
        <w:t xml:space="preserve"> van het Nederlands Arbitrage Instituut en de hierna volgende bepalingen:</w:t>
      </w:r>
    </w:p>
    <w:p w:rsidR="0090417C" w:rsidRDefault="0090417C" w:rsidP="0090417C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Het aantal </w:t>
      </w:r>
      <w:r w:rsidR="0036795B">
        <w:rPr>
          <w:rFonts w:ascii="Arial" w:hAnsi="Arial" w:cs="Arial"/>
        </w:rPr>
        <w:t>bindend adviseurs</w:t>
      </w:r>
      <w:r>
        <w:rPr>
          <w:rFonts w:ascii="Arial" w:hAnsi="Arial" w:cs="Arial"/>
        </w:rPr>
        <w:t xml:space="preserve"> is één.</w:t>
      </w:r>
    </w:p>
    <w:p w:rsidR="0036795B" w:rsidRDefault="0090417C" w:rsidP="0032077F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 w:rsidRPr="0036795B">
        <w:rPr>
          <w:rFonts w:ascii="Arial" w:hAnsi="Arial" w:cs="Arial"/>
        </w:rPr>
        <w:t xml:space="preserve">Wijze benoeming: </w:t>
      </w:r>
      <w:r w:rsidR="00E22C9F">
        <w:rPr>
          <w:rFonts w:ascii="Arial" w:hAnsi="Arial" w:cs="Arial"/>
        </w:rPr>
        <w:t>De bindend adviseur</w:t>
      </w:r>
      <w:r w:rsidRPr="0036795B">
        <w:rPr>
          <w:rFonts w:ascii="Arial" w:hAnsi="Arial" w:cs="Arial"/>
        </w:rPr>
        <w:t xml:space="preserve"> zal</w:t>
      </w:r>
      <w:r w:rsidR="0036795B" w:rsidRPr="0036795B">
        <w:rPr>
          <w:rFonts w:ascii="Arial" w:hAnsi="Arial" w:cs="Arial"/>
        </w:rPr>
        <w:t xml:space="preserve"> rechtstreeks door de administrateur van het Nederlands Arbitrage Instituut</w:t>
      </w:r>
      <w:r w:rsidRPr="0036795B">
        <w:rPr>
          <w:rFonts w:ascii="Arial" w:hAnsi="Arial" w:cs="Arial"/>
        </w:rPr>
        <w:t xml:space="preserve"> worden benoemd</w:t>
      </w:r>
      <w:r w:rsidR="0036795B" w:rsidRPr="0036795B">
        <w:rPr>
          <w:rFonts w:ascii="Arial" w:hAnsi="Arial" w:cs="Arial"/>
        </w:rPr>
        <w:t>.</w:t>
      </w:r>
      <w:r w:rsidRPr="0036795B">
        <w:rPr>
          <w:rFonts w:ascii="Arial" w:hAnsi="Arial" w:cs="Arial"/>
        </w:rPr>
        <w:t xml:space="preserve"> </w:t>
      </w:r>
    </w:p>
    <w:p w:rsidR="0090417C" w:rsidRPr="0036795B" w:rsidRDefault="0090417C" w:rsidP="0032077F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 w:rsidRPr="0036795B">
        <w:rPr>
          <w:rFonts w:ascii="Arial" w:hAnsi="Arial" w:cs="Arial"/>
        </w:rPr>
        <w:t>In afwijking van het reglement word</w:t>
      </w:r>
      <w:r w:rsidR="0036795B">
        <w:rPr>
          <w:rFonts w:ascii="Arial" w:hAnsi="Arial" w:cs="Arial"/>
        </w:rPr>
        <w:t>t</w:t>
      </w:r>
      <w:r w:rsidRPr="0036795B">
        <w:rPr>
          <w:rFonts w:ascii="Arial" w:hAnsi="Arial" w:cs="Arial"/>
        </w:rPr>
        <w:t xml:space="preserve"> de termijn voor het indienen van een kort antwoord gesteld op één week.</w:t>
      </w:r>
    </w:p>
    <w:p w:rsidR="0090417C" w:rsidRDefault="0090417C" w:rsidP="0090417C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Nadat de benoeming van </w:t>
      </w:r>
      <w:r w:rsidR="00E22C9F">
        <w:rPr>
          <w:rFonts w:ascii="Arial" w:hAnsi="Arial" w:cs="Arial"/>
        </w:rPr>
        <w:t>de bindend adviseur</w:t>
      </w:r>
      <w:r w:rsidR="0036795B">
        <w:rPr>
          <w:rFonts w:ascii="Arial" w:hAnsi="Arial" w:cs="Arial"/>
        </w:rPr>
        <w:t xml:space="preserve"> heeft plaatsgevonden</w:t>
      </w:r>
      <w:r>
        <w:rPr>
          <w:rFonts w:ascii="Arial" w:hAnsi="Arial" w:cs="Arial"/>
        </w:rPr>
        <w:t xml:space="preserve"> zal op korte termijn een telefonische regiezitting plaatsvinden tussen de partijen en </w:t>
      </w:r>
      <w:r w:rsidR="00E22C9F">
        <w:rPr>
          <w:rFonts w:ascii="Arial" w:hAnsi="Arial" w:cs="Arial"/>
        </w:rPr>
        <w:t xml:space="preserve">de bindend adviseur </w:t>
      </w:r>
      <w:r>
        <w:rPr>
          <w:rFonts w:ascii="Arial" w:hAnsi="Arial" w:cs="Arial"/>
        </w:rPr>
        <w:t>waarin de data voor het indienen van memories worden vastgesteld en een zittingsdatum zal worden gepland, indien partijen prijsstellen op het houden van een mondelinge behandeling</w:t>
      </w:r>
      <w:r w:rsidRPr="00452A50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De termijn voor het indienen van de memorie van eis en memorie antwoord</w:t>
      </w:r>
      <w:r w:rsidRPr="00452A5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is </w:t>
      </w:r>
      <w:r w:rsidR="00E22C9F">
        <w:rPr>
          <w:rFonts w:ascii="Arial" w:hAnsi="Arial" w:cs="Arial"/>
        </w:rPr>
        <w:t xml:space="preserve">twee </w:t>
      </w:r>
      <w:r>
        <w:rPr>
          <w:rFonts w:ascii="Arial" w:hAnsi="Arial" w:cs="Arial"/>
        </w:rPr>
        <w:t>weken, tenzij er zwaarwegende redenen zijn om hiervan af te wijken.</w:t>
      </w:r>
    </w:p>
    <w:p w:rsidR="0090417C" w:rsidRDefault="0090417C" w:rsidP="0090417C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Taal: De procedure zal worden gevoerd in de Nederlandse taal.</w:t>
      </w:r>
    </w:p>
    <w:p w:rsidR="0090417C" w:rsidRPr="006B7562" w:rsidRDefault="0090417C" w:rsidP="0090417C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>P</w:t>
      </w:r>
      <w:r w:rsidRPr="00290542">
        <w:rPr>
          <w:rFonts w:ascii="Arial" w:hAnsi="Arial" w:cs="Arial"/>
        </w:rPr>
        <w:t xml:space="preserve">ublicatie </w:t>
      </w:r>
      <w:r w:rsidR="0036795B">
        <w:rPr>
          <w:rFonts w:ascii="Arial" w:hAnsi="Arial" w:cs="Arial"/>
        </w:rPr>
        <w:t>bindend advies</w:t>
      </w:r>
      <w:r w:rsidRPr="00290542">
        <w:rPr>
          <w:rFonts w:ascii="Arial" w:hAnsi="Arial" w:cs="Arial"/>
        </w:rPr>
        <w:t>: Het</w:t>
      </w:r>
      <w:r w:rsidRPr="00290542">
        <w:rPr>
          <w:rFonts w:ascii="Arial" w:hAnsi="Arial" w:cs="Arial"/>
          <w:spacing w:val="12"/>
        </w:rPr>
        <w:t xml:space="preserve"> </w:t>
      </w:r>
      <w:r w:rsidRPr="00290542">
        <w:rPr>
          <w:rFonts w:ascii="Arial" w:hAnsi="Arial" w:cs="Arial"/>
        </w:rPr>
        <w:t>NAI</w:t>
      </w:r>
      <w:r w:rsidRPr="00290542">
        <w:rPr>
          <w:rFonts w:ascii="Arial" w:hAnsi="Arial" w:cs="Arial"/>
          <w:spacing w:val="12"/>
        </w:rPr>
        <w:t xml:space="preserve"> </w:t>
      </w:r>
      <w:r w:rsidRPr="00290542">
        <w:rPr>
          <w:rFonts w:ascii="Arial" w:hAnsi="Arial" w:cs="Arial"/>
        </w:rPr>
        <w:t>is</w:t>
      </w:r>
      <w:r w:rsidRPr="00290542">
        <w:rPr>
          <w:rFonts w:ascii="Arial" w:hAnsi="Arial" w:cs="Arial"/>
          <w:spacing w:val="12"/>
        </w:rPr>
        <w:t xml:space="preserve"> </w:t>
      </w:r>
      <w:r w:rsidRPr="00290542">
        <w:rPr>
          <w:rFonts w:ascii="Arial" w:hAnsi="Arial" w:cs="Arial"/>
        </w:rPr>
        <w:t>bevoegd</w:t>
      </w:r>
      <w:r w:rsidRPr="00290542">
        <w:rPr>
          <w:rFonts w:ascii="Arial" w:hAnsi="Arial" w:cs="Arial"/>
          <w:spacing w:val="12"/>
        </w:rPr>
        <w:t xml:space="preserve"> </w:t>
      </w:r>
      <w:r w:rsidRPr="00290542">
        <w:rPr>
          <w:rFonts w:ascii="Arial" w:hAnsi="Arial" w:cs="Arial"/>
        </w:rPr>
        <w:t>het</w:t>
      </w:r>
      <w:r w:rsidRPr="00290542">
        <w:rPr>
          <w:rFonts w:ascii="Arial" w:hAnsi="Arial" w:cs="Arial"/>
          <w:spacing w:val="12"/>
        </w:rPr>
        <w:t xml:space="preserve"> </w:t>
      </w:r>
      <w:r w:rsidR="0036795B">
        <w:rPr>
          <w:rFonts w:ascii="Arial" w:hAnsi="Arial" w:cs="Arial"/>
        </w:rPr>
        <w:t>bindend advies</w:t>
      </w:r>
      <w:r w:rsidRPr="00290542">
        <w:rPr>
          <w:rFonts w:ascii="Arial" w:hAnsi="Arial" w:cs="Arial"/>
          <w:spacing w:val="12"/>
        </w:rPr>
        <w:t xml:space="preserve"> </w:t>
      </w:r>
      <w:r w:rsidRPr="00290542">
        <w:rPr>
          <w:rFonts w:ascii="Arial" w:hAnsi="Arial" w:cs="Arial"/>
        </w:rPr>
        <w:t>zonder</w:t>
      </w:r>
      <w:r w:rsidRPr="00290542">
        <w:rPr>
          <w:rFonts w:ascii="Arial" w:hAnsi="Arial" w:cs="Arial"/>
          <w:spacing w:val="13"/>
        </w:rPr>
        <w:t xml:space="preserve"> </w:t>
      </w:r>
      <w:r w:rsidRPr="00290542">
        <w:rPr>
          <w:rFonts w:ascii="Arial" w:hAnsi="Arial" w:cs="Arial"/>
        </w:rPr>
        <w:t>vermelding</w:t>
      </w:r>
      <w:r w:rsidRPr="00290542">
        <w:rPr>
          <w:rFonts w:ascii="Arial" w:hAnsi="Arial" w:cs="Arial"/>
          <w:spacing w:val="12"/>
        </w:rPr>
        <w:t xml:space="preserve"> </w:t>
      </w:r>
      <w:r w:rsidRPr="00290542">
        <w:rPr>
          <w:rFonts w:ascii="Arial" w:hAnsi="Arial" w:cs="Arial"/>
        </w:rPr>
        <w:t>van</w:t>
      </w:r>
      <w:r w:rsidRPr="00290542">
        <w:rPr>
          <w:rFonts w:ascii="Arial" w:hAnsi="Arial" w:cs="Arial"/>
          <w:spacing w:val="12"/>
        </w:rPr>
        <w:t xml:space="preserve"> </w:t>
      </w:r>
      <w:r w:rsidRPr="00290542">
        <w:rPr>
          <w:rFonts w:ascii="Arial" w:hAnsi="Arial" w:cs="Arial"/>
        </w:rPr>
        <w:t>de</w:t>
      </w:r>
      <w:r w:rsidRPr="00290542">
        <w:rPr>
          <w:rFonts w:ascii="Arial" w:hAnsi="Arial" w:cs="Arial"/>
          <w:spacing w:val="12"/>
        </w:rPr>
        <w:t xml:space="preserve"> </w:t>
      </w:r>
      <w:r w:rsidRPr="00290542">
        <w:rPr>
          <w:rFonts w:ascii="Arial" w:hAnsi="Arial" w:cs="Arial"/>
        </w:rPr>
        <w:t>namen</w:t>
      </w:r>
      <w:r w:rsidRPr="00290542">
        <w:rPr>
          <w:rFonts w:ascii="Arial" w:hAnsi="Arial" w:cs="Arial"/>
          <w:w w:val="99"/>
        </w:rPr>
        <w:t xml:space="preserve"> </w:t>
      </w:r>
      <w:r w:rsidRPr="00290542">
        <w:rPr>
          <w:rFonts w:ascii="Arial" w:hAnsi="Arial" w:cs="Arial"/>
        </w:rPr>
        <w:t>van</w:t>
      </w:r>
      <w:r w:rsidRPr="00290542">
        <w:rPr>
          <w:rFonts w:ascii="Arial" w:hAnsi="Arial" w:cs="Arial"/>
          <w:spacing w:val="14"/>
        </w:rPr>
        <w:t xml:space="preserve"> </w:t>
      </w:r>
      <w:r w:rsidRPr="00290542">
        <w:rPr>
          <w:rFonts w:ascii="Arial" w:hAnsi="Arial" w:cs="Arial"/>
        </w:rPr>
        <w:t>de</w:t>
      </w:r>
      <w:r w:rsidRPr="00290542">
        <w:rPr>
          <w:rFonts w:ascii="Arial" w:hAnsi="Arial" w:cs="Arial"/>
          <w:spacing w:val="15"/>
        </w:rPr>
        <w:t xml:space="preserve"> </w:t>
      </w:r>
      <w:r w:rsidRPr="00290542">
        <w:rPr>
          <w:rFonts w:ascii="Arial" w:hAnsi="Arial" w:cs="Arial"/>
        </w:rPr>
        <w:t>partijen</w:t>
      </w:r>
      <w:r w:rsidRPr="00290542">
        <w:rPr>
          <w:rFonts w:ascii="Arial" w:hAnsi="Arial" w:cs="Arial"/>
          <w:spacing w:val="15"/>
        </w:rPr>
        <w:t xml:space="preserve"> </w:t>
      </w:r>
      <w:r w:rsidRPr="00290542">
        <w:rPr>
          <w:rFonts w:ascii="Arial" w:hAnsi="Arial" w:cs="Arial"/>
        </w:rPr>
        <w:t>en</w:t>
      </w:r>
      <w:r w:rsidRPr="00290542">
        <w:rPr>
          <w:rFonts w:ascii="Arial" w:hAnsi="Arial" w:cs="Arial"/>
          <w:spacing w:val="15"/>
        </w:rPr>
        <w:t xml:space="preserve"> </w:t>
      </w:r>
      <w:r w:rsidRPr="00290542">
        <w:rPr>
          <w:rFonts w:ascii="Arial" w:hAnsi="Arial" w:cs="Arial"/>
        </w:rPr>
        <w:t>met</w:t>
      </w:r>
      <w:r w:rsidRPr="00290542">
        <w:rPr>
          <w:rFonts w:ascii="Arial" w:hAnsi="Arial" w:cs="Arial"/>
          <w:spacing w:val="15"/>
        </w:rPr>
        <w:t xml:space="preserve"> </w:t>
      </w:r>
      <w:r w:rsidRPr="00290542">
        <w:rPr>
          <w:rFonts w:ascii="Arial" w:hAnsi="Arial" w:cs="Arial"/>
        </w:rPr>
        <w:t>weglating</w:t>
      </w:r>
      <w:r w:rsidRPr="00290542">
        <w:rPr>
          <w:rFonts w:ascii="Arial" w:hAnsi="Arial" w:cs="Arial"/>
          <w:spacing w:val="15"/>
        </w:rPr>
        <w:t xml:space="preserve"> </w:t>
      </w:r>
      <w:r w:rsidRPr="00290542">
        <w:rPr>
          <w:rFonts w:ascii="Arial" w:hAnsi="Arial" w:cs="Arial"/>
        </w:rPr>
        <w:t>van</w:t>
      </w:r>
      <w:r w:rsidRPr="00290542">
        <w:rPr>
          <w:rFonts w:ascii="Arial" w:hAnsi="Arial" w:cs="Arial"/>
          <w:spacing w:val="15"/>
        </w:rPr>
        <w:t xml:space="preserve"> </w:t>
      </w:r>
      <w:r w:rsidRPr="00290542">
        <w:rPr>
          <w:rFonts w:ascii="Arial" w:hAnsi="Arial" w:cs="Arial"/>
        </w:rPr>
        <w:t>verdere</w:t>
      </w:r>
      <w:r w:rsidRPr="00290542">
        <w:rPr>
          <w:rFonts w:ascii="Arial" w:hAnsi="Arial" w:cs="Arial"/>
          <w:spacing w:val="15"/>
        </w:rPr>
        <w:t xml:space="preserve"> </w:t>
      </w:r>
      <w:r w:rsidRPr="00290542">
        <w:rPr>
          <w:rFonts w:ascii="Arial" w:hAnsi="Arial" w:cs="Arial"/>
        </w:rPr>
        <w:t>gegevens</w:t>
      </w:r>
      <w:r w:rsidRPr="00290542">
        <w:rPr>
          <w:rFonts w:ascii="Arial" w:hAnsi="Arial" w:cs="Arial"/>
          <w:spacing w:val="14"/>
        </w:rPr>
        <w:t xml:space="preserve"> </w:t>
      </w:r>
      <w:r w:rsidRPr="00290542">
        <w:rPr>
          <w:rFonts w:ascii="Arial" w:hAnsi="Arial" w:cs="Arial"/>
        </w:rPr>
        <w:t>welke</w:t>
      </w:r>
      <w:r w:rsidRPr="00290542">
        <w:rPr>
          <w:rFonts w:ascii="Arial" w:hAnsi="Arial" w:cs="Arial"/>
          <w:spacing w:val="15"/>
        </w:rPr>
        <w:t xml:space="preserve"> </w:t>
      </w:r>
      <w:r w:rsidRPr="00290542">
        <w:rPr>
          <w:rFonts w:ascii="Arial" w:hAnsi="Arial" w:cs="Arial"/>
        </w:rPr>
        <w:t>de</w:t>
      </w:r>
      <w:r w:rsidRPr="00290542">
        <w:rPr>
          <w:rFonts w:ascii="Arial" w:hAnsi="Arial" w:cs="Arial"/>
          <w:w w:val="99"/>
        </w:rPr>
        <w:t xml:space="preserve"> </w:t>
      </w:r>
      <w:r w:rsidRPr="00290542">
        <w:rPr>
          <w:rFonts w:ascii="Arial" w:hAnsi="Arial" w:cs="Arial"/>
        </w:rPr>
        <w:t>identiteit</w:t>
      </w:r>
      <w:r w:rsidRPr="00290542">
        <w:rPr>
          <w:rFonts w:ascii="Arial" w:hAnsi="Arial" w:cs="Arial"/>
          <w:spacing w:val="1"/>
        </w:rPr>
        <w:t xml:space="preserve"> </w:t>
      </w:r>
      <w:r w:rsidRPr="00290542">
        <w:rPr>
          <w:rFonts w:ascii="Arial" w:hAnsi="Arial" w:cs="Arial"/>
        </w:rPr>
        <w:t>van</w:t>
      </w:r>
      <w:r w:rsidRPr="00290542">
        <w:rPr>
          <w:rFonts w:ascii="Arial" w:hAnsi="Arial" w:cs="Arial"/>
          <w:spacing w:val="1"/>
        </w:rPr>
        <w:t xml:space="preserve"> </w:t>
      </w:r>
      <w:r w:rsidRPr="00290542">
        <w:rPr>
          <w:rFonts w:ascii="Arial" w:hAnsi="Arial" w:cs="Arial"/>
        </w:rPr>
        <w:t>de</w:t>
      </w:r>
      <w:r w:rsidRPr="00290542">
        <w:rPr>
          <w:rFonts w:ascii="Arial" w:hAnsi="Arial" w:cs="Arial"/>
          <w:spacing w:val="2"/>
        </w:rPr>
        <w:t xml:space="preserve"> </w:t>
      </w:r>
      <w:r w:rsidRPr="00290542">
        <w:rPr>
          <w:rFonts w:ascii="Arial" w:hAnsi="Arial" w:cs="Arial"/>
        </w:rPr>
        <w:t>partijen</w:t>
      </w:r>
      <w:r w:rsidRPr="00290542">
        <w:rPr>
          <w:rFonts w:ascii="Arial" w:hAnsi="Arial" w:cs="Arial"/>
          <w:spacing w:val="1"/>
        </w:rPr>
        <w:t xml:space="preserve"> </w:t>
      </w:r>
      <w:r w:rsidRPr="00290542">
        <w:rPr>
          <w:rFonts w:ascii="Arial" w:hAnsi="Arial" w:cs="Arial"/>
        </w:rPr>
        <w:t>zouden</w:t>
      </w:r>
      <w:r w:rsidRPr="00290542">
        <w:rPr>
          <w:rFonts w:ascii="Arial" w:hAnsi="Arial" w:cs="Arial"/>
          <w:spacing w:val="2"/>
        </w:rPr>
        <w:t xml:space="preserve"> </w:t>
      </w:r>
      <w:r w:rsidRPr="00290542">
        <w:rPr>
          <w:rFonts w:ascii="Arial" w:hAnsi="Arial" w:cs="Arial"/>
        </w:rPr>
        <w:t>kunnen</w:t>
      </w:r>
      <w:r w:rsidRPr="00290542">
        <w:rPr>
          <w:rFonts w:ascii="Arial" w:hAnsi="Arial" w:cs="Arial"/>
          <w:spacing w:val="1"/>
        </w:rPr>
        <w:t xml:space="preserve"> </w:t>
      </w:r>
      <w:r w:rsidRPr="00290542">
        <w:rPr>
          <w:rFonts w:ascii="Arial" w:hAnsi="Arial" w:cs="Arial"/>
        </w:rPr>
        <w:t>openbaren,</w:t>
      </w:r>
      <w:r w:rsidRPr="00290542">
        <w:rPr>
          <w:rFonts w:ascii="Arial" w:hAnsi="Arial" w:cs="Arial"/>
          <w:spacing w:val="1"/>
        </w:rPr>
        <w:t xml:space="preserve"> </w:t>
      </w:r>
      <w:r w:rsidRPr="00290542">
        <w:rPr>
          <w:rFonts w:ascii="Arial" w:hAnsi="Arial" w:cs="Arial"/>
        </w:rPr>
        <w:t>te</w:t>
      </w:r>
      <w:r w:rsidRPr="00290542">
        <w:rPr>
          <w:rFonts w:ascii="Arial" w:hAnsi="Arial" w:cs="Arial"/>
          <w:spacing w:val="2"/>
        </w:rPr>
        <w:t xml:space="preserve"> </w:t>
      </w:r>
      <w:r w:rsidRPr="00290542">
        <w:rPr>
          <w:rFonts w:ascii="Arial" w:hAnsi="Arial" w:cs="Arial"/>
        </w:rPr>
        <w:t>laten</w:t>
      </w:r>
      <w:r w:rsidRPr="00290542">
        <w:rPr>
          <w:rFonts w:ascii="Arial" w:hAnsi="Arial" w:cs="Arial"/>
          <w:spacing w:val="1"/>
        </w:rPr>
        <w:t xml:space="preserve"> </w:t>
      </w:r>
      <w:r w:rsidRPr="00290542">
        <w:rPr>
          <w:rFonts w:ascii="Arial" w:hAnsi="Arial" w:cs="Arial"/>
        </w:rPr>
        <w:t>publiceren.</w:t>
      </w:r>
      <w:r w:rsidRPr="00290542">
        <w:rPr>
          <w:rFonts w:ascii="Arial" w:hAnsi="Arial" w:cs="Arial"/>
          <w:spacing w:val="14"/>
        </w:rPr>
        <w:t xml:space="preserve"> </w:t>
      </w:r>
    </w:p>
    <w:p w:rsidR="009252B5" w:rsidRPr="004505B9" w:rsidRDefault="0090417C" w:rsidP="009B5392">
      <w:pPr>
        <w:pStyle w:val="Lijstalinea"/>
        <w:numPr>
          <w:ilvl w:val="0"/>
          <w:numId w:val="1"/>
        </w:numPr>
      </w:pPr>
      <w:r w:rsidRPr="0036795B">
        <w:rPr>
          <w:rFonts w:ascii="Arial" w:hAnsi="Arial" w:cs="Arial"/>
        </w:rPr>
        <w:t>Iedere partij draagt de eigen kosten van juridische bijstand.</w:t>
      </w:r>
    </w:p>
    <w:p w:rsidR="004505B9" w:rsidRPr="004505B9" w:rsidRDefault="004505B9" w:rsidP="004505B9">
      <w:pPr>
        <w:rPr>
          <w:rFonts w:ascii="Arial" w:hAnsi="Arial" w:cs="Arial"/>
        </w:rPr>
      </w:pPr>
      <w:r w:rsidRPr="004505B9">
        <w:rPr>
          <w:rFonts w:ascii="Arial" w:hAnsi="Arial" w:cs="Arial"/>
        </w:rPr>
        <w:t>Aldus overeengekomen te [plaats] op [datum]</w:t>
      </w:r>
    </w:p>
    <w:p w:rsidR="004505B9" w:rsidRPr="004505B9" w:rsidRDefault="004505B9" w:rsidP="004505B9">
      <w:pPr>
        <w:pStyle w:val="Lijstalinea"/>
        <w:rPr>
          <w:rFonts w:ascii="Arial" w:hAnsi="Arial" w:cs="Arial"/>
        </w:rPr>
      </w:pPr>
    </w:p>
    <w:p w:rsidR="004505B9" w:rsidRPr="004505B9" w:rsidRDefault="004505B9" w:rsidP="004505B9">
      <w:pPr>
        <w:pStyle w:val="Lijstalinea"/>
        <w:rPr>
          <w:rFonts w:ascii="Arial" w:hAnsi="Arial" w:cs="Arial"/>
        </w:rPr>
      </w:pPr>
    </w:p>
    <w:p w:rsidR="004505B9" w:rsidRPr="004505B9" w:rsidRDefault="004505B9" w:rsidP="004505B9">
      <w:pPr>
        <w:rPr>
          <w:rFonts w:ascii="Arial" w:hAnsi="Arial" w:cs="Arial"/>
        </w:rPr>
      </w:pPr>
      <w:r w:rsidRPr="004505B9">
        <w:rPr>
          <w:rFonts w:ascii="Arial" w:hAnsi="Arial" w:cs="Arial"/>
        </w:rPr>
        <w:t>Partij A</w:t>
      </w:r>
      <w:r w:rsidRPr="004505B9">
        <w:rPr>
          <w:rFonts w:ascii="Arial" w:hAnsi="Arial" w:cs="Arial"/>
        </w:rPr>
        <w:tab/>
      </w:r>
      <w:r w:rsidRPr="004505B9">
        <w:rPr>
          <w:rFonts w:ascii="Arial" w:hAnsi="Arial" w:cs="Arial"/>
        </w:rPr>
        <w:tab/>
      </w:r>
      <w:r w:rsidRPr="004505B9">
        <w:rPr>
          <w:rFonts w:ascii="Arial" w:hAnsi="Arial" w:cs="Arial"/>
        </w:rPr>
        <w:tab/>
      </w:r>
      <w:r w:rsidRPr="004505B9">
        <w:rPr>
          <w:rFonts w:ascii="Arial" w:hAnsi="Arial" w:cs="Arial"/>
        </w:rPr>
        <w:tab/>
      </w:r>
      <w:r w:rsidRPr="004505B9">
        <w:rPr>
          <w:rFonts w:ascii="Arial" w:hAnsi="Arial" w:cs="Arial"/>
        </w:rPr>
        <w:tab/>
      </w:r>
      <w:r w:rsidRPr="004505B9">
        <w:rPr>
          <w:rFonts w:ascii="Arial" w:hAnsi="Arial" w:cs="Arial"/>
        </w:rPr>
        <w:tab/>
      </w:r>
      <w:r w:rsidRPr="004505B9">
        <w:rPr>
          <w:rFonts w:ascii="Arial" w:hAnsi="Arial" w:cs="Arial"/>
        </w:rPr>
        <w:tab/>
        <w:t>Partij B</w:t>
      </w:r>
    </w:p>
    <w:p w:rsidR="004505B9" w:rsidRDefault="004505B9" w:rsidP="004505B9">
      <w:pPr>
        <w:ind w:left="360"/>
      </w:pPr>
    </w:p>
    <w:sectPr w:rsidR="004505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DA7F2F"/>
    <w:multiLevelType w:val="hybridMultilevel"/>
    <w:tmpl w:val="8640C4DA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17C"/>
    <w:rsid w:val="0036795B"/>
    <w:rsid w:val="004505B9"/>
    <w:rsid w:val="0068217B"/>
    <w:rsid w:val="00721891"/>
    <w:rsid w:val="0090417C"/>
    <w:rsid w:val="009252B5"/>
    <w:rsid w:val="00BA31AE"/>
    <w:rsid w:val="00C26964"/>
    <w:rsid w:val="00CF6337"/>
    <w:rsid w:val="00E22C9F"/>
    <w:rsid w:val="00E24CEA"/>
    <w:rsid w:val="00E65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AA6A52-A1F8-47F5-A8B6-516FD9E50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90417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90417C"/>
    <w:pPr>
      <w:spacing w:after="0" w:line="240" w:lineRule="auto"/>
    </w:pPr>
  </w:style>
  <w:style w:type="paragraph" w:styleId="Lijstalinea">
    <w:name w:val="List Paragraph"/>
    <w:basedOn w:val="Standaard"/>
    <w:uiPriority w:val="34"/>
    <w:qFormat/>
    <w:rsid w:val="0090417C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7218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218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3E0A4DC3</Template>
  <TotalTime>0</TotalTime>
  <Pages>2</Pages>
  <Words>394</Words>
  <Characters>2173</Characters>
  <Application>Microsoft Office Word</Application>
  <DocSecurity>4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Mirjam Touw</dc:creator>
  <cp:keywords/>
  <dc:description/>
  <cp:lastModifiedBy>Nynke Wiersma</cp:lastModifiedBy>
  <cp:revision>2</cp:revision>
  <dcterms:created xsi:type="dcterms:W3CDTF">2016-08-22T14:32:00Z</dcterms:created>
  <dcterms:modified xsi:type="dcterms:W3CDTF">2016-08-22T14:32:00Z</dcterms:modified>
</cp:coreProperties>
</file>